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B078" w14:textId="77777777" w:rsidR="004568C4" w:rsidRDefault="00386B42" w:rsidP="00E87A52">
      <w:pPr>
        <w:pStyle w:val="a4"/>
        <w:spacing w:after="0" w:line="24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Иностранные граждане, проживающие по РВП и ВЖ</w:t>
      </w:r>
    </w:p>
    <w:p w14:paraId="353BCE93" w14:textId="77777777" w:rsidR="004568C4" w:rsidRDefault="00386B42" w:rsidP="00E87A52">
      <w:pPr>
        <w:pStyle w:val="a4"/>
        <w:spacing w:after="0" w:line="240" w:lineRule="auto"/>
        <w:ind w:left="72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в Российской Федерации,</w:t>
      </w:r>
    </w:p>
    <w:p w14:paraId="5270B538" w14:textId="77777777" w:rsidR="004568C4" w:rsidRDefault="00386B42" w:rsidP="00E87A52">
      <w:pPr>
        <w:pStyle w:val="a4"/>
        <w:spacing w:after="0" w:line="24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обязаны подавать ежегодное уведомление установленного образца !</w:t>
      </w:r>
    </w:p>
    <w:p w14:paraId="48E4FAB0" w14:textId="77777777" w:rsidR="004568C4" w:rsidRDefault="004568C4">
      <w:pPr>
        <w:pStyle w:val="a4"/>
        <w:spacing w:after="0" w:line="240" w:lineRule="auto"/>
        <w:jc w:val="center"/>
        <w:rPr>
          <w:rFonts w:ascii="Arial" w:hAnsi="Arial"/>
          <w:b/>
          <w:bCs/>
          <w:color w:val="000000"/>
        </w:rPr>
      </w:pPr>
    </w:p>
    <w:p w14:paraId="13720782" w14:textId="77777777" w:rsidR="004568C4" w:rsidRDefault="00386B42">
      <w:pPr>
        <w:pStyle w:val="a4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Филиал Федерального государственного унитарного предприятия "Паспортно-визовый сервис" МВД России напоминает иностран</w:t>
      </w:r>
      <w:r w:rsidR="00FA62D6">
        <w:rPr>
          <w:rFonts w:ascii="Times New Roman" w:hAnsi="Times New Roman"/>
          <w:color w:val="000000"/>
          <w:sz w:val="22"/>
          <w:szCs w:val="22"/>
        </w:rPr>
        <w:t>н</w:t>
      </w:r>
      <w:r>
        <w:rPr>
          <w:rFonts w:ascii="Times New Roman" w:hAnsi="Times New Roman"/>
          <w:color w:val="000000"/>
          <w:sz w:val="22"/>
          <w:szCs w:val="22"/>
        </w:rPr>
        <w:t>ым гражданам, имеющим РВП или ВЖ, что неисполнение обязанностей по  ежегодному уведомлению о подтверждении своего проживания в Российской Федерации влечёт за  собой привлечение к административной ответственности в виде наложения  административного штрафа и административного выдворения за пределы Российской Федерации, что в дальнейшем приведет к принятию  отрицательного решения по заявлению о предоставлении государственной услуги.</w:t>
      </w:r>
    </w:p>
    <w:p w14:paraId="1896CA57" w14:textId="77777777" w:rsidR="004568C4" w:rsidRDefault="00386B42">
      <w:pPr>
        <w:pStyle w:val="a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Рекомендуем своевременно подавать ежегодные уведомления в миграционные подразделения !!!</w:t>
      </w:r>
    </w:p>
    <w:p w14:paraId="6BDD235A" w14:textId="77777777" w:rsidR="004568C4" w:rsidRDefault="00386B42">
      <w:pPr>
        <w:pStyle w:val="a4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Оказание содействия в заполнении бланка уведомления и подачи  сведений осуществляется в филиале ФГУП "Паспортно-визовый сервис" МВД России по адресу: город Краснодар,  улица  Одесская, 48.</w:t>
      </w:r>
    </w:p>
    <w:p w14:paraId="1DA212EE" w14:textId="77777777" w:rsidR="004568C4" w:rsidRDefault="00386B42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Изменен срок подачи уведомления :</w:t>
      </w:r>
    </w:p>
    <w:p w14:paraId="6DBD0934" w14:textId="77777777" w:rsidR="004568C4" w:rsidRDefault="00386B4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с момента получения  РВП или ВНЖ  не более, чем через 1 год и 2 месяца !!!</w:t>
      </w:r>
    </w:p>
    <w:p w14:paraId="0816FA71" w14:textId="77777777" w:rsidR="004568C4" w:rsidRDefault="004568C4">
      <w:pPr>
        <w:rPr>
          <w:rFonts w:ascii="Times New Roman" w:hAnsi="Times New Roman"/>
          <w:sz w:val="22"/>
          <w:szCs w:val="22"/>
        </w:rPr>
      </w:pPr>
    </w:p>
    <w:p w14:paraId="74927FEA" w14:textId="77777777" w:rsidR="004568C4" w:rsidRDefault="00386B42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 1 ноября 2019 года ВЖ иностранного гражданина или  ВЖ лица без гражданства не  продлевается, а подлежит замене на бессрочный ВЖ.</w:t>
      </w:r>
    </w:p>
    <w:p w14:paraId="33421D0F" w14:textId="77777777" w:rsidR="004568C4" w:rsidRDefault="004568C4">
      <w:pPr>
        <w:jc w:val="center"/>
        <w:rPr>
          <w:rFonts w:ascii="Times New Roman" w:hAnsi="Times New Roman"/>
          <w:sz w:val="22"/>
          <w:szCs w:val="22"/>
        </w:rPr>
      </w:pPr>
    </w:p>
    <w:p w14:paraId="0A619567" w14:textId="77777777" w:rsidR="004568C4" w:rsidRDefault="00386B42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Получение ВЖ иностранного гражданина или  ВЖ лица без гражданства дает возможность подать  документы на оформление гражданства Российской Федерации :</w:t>
      </w:r>
    </w:p>
    <w:p w14:paraId="5CAD58CC" w14:textId="77777777" w:rsidR="004568C4" w:rsidRDefault="00386B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по браку с гражданином РФ;</w:t>
      </w:r>
    </w:p>
    <w:p w14:paraId="013475C9" w14:textId="77777777" w:rsidR="004568C4" w:rsidRDefault="00386B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по родителям или совершеннолетним детям, состоящим в гражданстве РФ;</w:t>
      </w:r>
    </w:p>
    <w:p w14:paraId="5497542B" w14:textId="77777777" w:rsidR="004568C4" w:rsidRDefault="00386B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по статусу «Носитель русского языка»;</w:t>
      </w:r>
    </w:p>
    <w:p w14:paraId="4C84DFA5" w14:textId="77777777" w:rsidR="004568C4" w:rsidRDefault="00386B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по иным основаниям.</w:t>
      </w:r>
    </w:p>
    <w:p w14:paraId="2084A312" w14:textId="77777777" w:rsidR="004568C4" w:rsidRDefault="004568C4">
      <w:pPr>
        <w:jc w:val="center"/>
        <w:rPr>
          <w:rFonts w:ascii="Times New Roman" w:hAnsi="Times New Roman"/>
          <w:sz w:val="22"/>
          <w:szCs w:val="22"/>
        </w:rPr>
      </w:pPr>
    </w:p>
    <w:p w14:paraId="1B70B31F" w14:textId="77777777" w:rsidR="004568C4" w:rsidRDefault="00386B42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Подробные разьяснения граждане могут получить на стойке информации</w:t>
      </w:r>
      <w:r>
        <w:rPr>
          <w:rFonts w:ascii="Times New Roman" w:hAnsi="Times New Roman"/>
          <w:sz w:val="22"/>
          <w:szCs w:val="22"/>
        </w:rPr>
        <w:t xml:space="preserve"> !</w:t>
      </w:r>
    </w:p>
    <w:p w14:paraId="4D946DF9" w14:textId="77777777" w:rsidR="004568C4" w:rsidRDefault="00386B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524BCEC2" w14:textId="77777777" w:rsidR="004568C4" w:rsidRDefault="004568C4">
      <w:pPr>
        <w:rPr>
          <w:rFonts w:ascii="Times New Roman" w:hAnsi="Times New Roman"/>
          <w:sz w:val="22"/>
          <w:szCs w:val="22"/>
        </w:rPr>
      </w:pPr>
    </w:p>
    <w:p w14:paraId="4147D87F" w14:textId="77777777" w:rsidR="004568C4" w:rsidRDefault="00386B42">
      <w:pPr>
        <w:numPr>
          <w:ilvl w:val="0"/>
          <w:numId w:val="4"/>
        </w:numPr>
        <w:jc w:val="center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Филиал ФГУП «Паспортно-визовый сервис» МВД  России оказывает полный перечень услуг, предшествующих подаче документов  для оформления гражданства Российской Федерации</w:t>
      </w:r>
      <w:r>
        <w:rPr>
          <w:rFonts w:ascii="Arial" w:hAnsi="Arial"/>
          <w:sz w:val="22"/>
          <w:szCs w:val="22"/>
        </w:rPr>
        <w:t>:</w:t>
      </w:r>
    </w:p>
    <w:p w14:paraId="7C4948D0" w14:textId="77777777" w:rsidR="004568C4" w:rsidRDefault="004568C4">
      <w:pPr>
        <w:jc w:val="center"/>
        <w:rPr>
          <w:rFonts w:ascii="Times New Roman" w:hAnsi="Times New Roman"/>
          <w:sz w:val="22"/>
          <w:szCs w:val="22"/>
        </w:rPr>
      </w:pPr>
    </w:p>
    <w:p w14:paraId="227B5B1C" w14:textId="77777777" w:rsidR="004568C4" w:rsidRDefault="00386B42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- заполнение бланочной продукции</w:t>
      </w:r>
      <w:r>
        <w:rPr>
          <w:rFonts w:ascii="Arial" w:hAnsi="Arial"/>
          <w:sz w:val="22"/>
          <w:szCs w:val="22"/>
        </w:rPr>
        <w:t>;</w:t>
      </w:r>
    </w:p>
    <w:p w14:paraId="71630B46" w14:textId="77777777" w:rsidR="004568C4" w:rsidRDefault="00386B42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- консультирование</w:t>
      </w:r>
      <w:r>
        <w:rPr>
          <w:rFonts w:ascii="Arial" w:hAnsi="Arial"/>
          <w:sz w:val="22"/>
          <w:szCs w:val="22"/>
        </w:rPr>
        <w:t>;</w:t>
      </w:r>
    </w:p>
    <w:p w14:paraId="7FB46EEB" w14:textId="77777777" w:rsidR="004568C4" w:rsidRDefault="00386B42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- проверка комплектности документов</w:t>
      </w:r>
      <w:r>
        <w:rPr>
          <w:rFonts w:ascii="Arial" w:hAnsi="Arial"/>
          <w:sz w:val="22"/>
          <w:szCs w:val="22"/>
        </w:rPr>
        <w:t>;</w:t>
      </w:r>
    </w:p>
    <w:p w14:paraId="48101C31" w14:textId="77777777" w:rsidR="004568C4" w:rsidRDefault="00386B42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- тестирование</w:t>
      </w:r>
      <w:r>
        <w:rPr>
          <w:rFonts w:ascii="Arial" w:hAnsi="Arial"/>
          <w:sz w:val="22"/>
          <w:szCs w:val="22"/>
        </w:rPr>
        <w:t>;</w:t>
      </w:r>
    </w:p>
    <w:p w14:paraId="2D165027" w14:textId="77777777" w:rsidR="004568C4" w:rsidRDefault="00386B42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фотографирование;</w:t>
      </w:r>
    </w:p>
    <w:p w14:paraId="4C0DC587" w14:textId="77777777" w:rsidR="004568C4" w:rsidRDefault="00386B42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- перевод и нотариальное заверение документов</w:t>
      </w:r>
      <w:r>
        <w:rPr>
          <w:rFonts w:ascii="Arial" w:hAnsi="Arial"/>
          <w:sz w:val="22"/>
          <w:szCs w:val="22"/>
        </w:rPr>
        <w:t>,</w:t>
      </w:r>
    </w:p>
    <w:p w14:paraId="475FB252" w14:textId="77777777" w:rsidR="004568C4" w:rsidRDefault="00386B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D48CB4E" w14:textId="77777777" w:rsidR="004568C4" w:rsidRDefault="00386B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а также оказывает содействие:</w:t>
      </w:r>
    </w:p>
    <w:p w14:paraId="2CAC4F2C" w14:textId="77777777" w:rsidR="004568C4" w:rsidRDefault="00386B4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подготовке полного пакета документов для замены ВЖ иностранного гражданина или лица без гражданства на бессрочный ВЖ;</w:t>
      </w:r>
    </w:p>
    <w:p w14:paraId="69660AAC" w14:textId="77777777" w:rsidR="004568C4" w:rsidRDefault="00386B4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оформлении  документов для подачи уведомления о подтверждении проживания в Российской Федерации иностранным гражданам, проживающим по РВП и ВЖ,  и   сопровождении этих документов;</w:t>
      </w:r>
    </w:p>
    <w:p w14:paraId="0AB45176" w14:textId="77777777" w:rsidR="004568C4" w:rsidRDefault="00386B42">
      <w:pPr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- в подготовке полного пакета документов для оформления гражданства Российской Федерации</w:t>
      </w:r>
      <w:r>
        <w:rPr>
          <w:rFonts w:ascii="Arial" w:hAnsi="Arial"/>
          <w:sz w:val="22"/>
          <w:szCs w:val="22"/>
        </w:rPr>
        <w:t>.</w:t>
      </w:r>
    </w:p>
    <w:p w14:paraId="42A5E1B3" w14:textId="77777777" w:rsidR="004568C4" w:rsidRDefault="004568C4">
      <w:pPr>
        <w:jc w:val="both"/>
        <w:rPr>
          <w:rFonts w:ascii="Times New Roman" w:hAnsi="Times New Roman"/>
          <w:sz w:val="22"/>
          <w:szCs w:val="22"/>
        </w:rPr>
      </w:pPr>
    </w:p>
    <w:p w14:paraId="70D074F4" w14:textId="77777777" w:rsidR="004568C4" w:rsidRDefault="004568C4">
      <w:pPr>
        <w:rPr>
          <w:rFonts w:ascii="Times New Roman" w:hAnsi="Times New Roman"/>
          <w:sz w:val="22"/>
          <w:szCs w:val="22"/>
        </w:rPr>
      </w:pPr>
    </w:p>
    <w:p w14:paraId="6DF610B5" w14:textId="77777777" w:rsidR="00E87A52" w:rsidRDefault="00E87A52" w:rsidP="00E87A5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График работы офиса:</w:t>
      </w:r>
    </w:p>
    <w:p w14:paraId="13EBF488" w14:textId="77777777" w:rsidR="00E87A52" w:rsidRDefault="00E87A52" w:rsidP="00E87A52">
      <w:pPr>
        <w:jc w:val="center"/>
        <w:rPr>
          <w:rFonts w:ascii="Times New Roman" w:hAnsi="Times New Roman"/>
          <w:sz w:val="22"/>
          <w:szCs w:val="22"/>
        </w:rPr>
      </w:pPr>
    </w:p>
    <w:p w14:paraId="5E10B3C9" w14:textId="1B84AB3F" w:rsidR="00E87A52" w:rsidRDefault="00E87A52" w:rsidP="00E87A5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понедельник — пятница с </w:t>
      </w:r>
      <w:r w:rsidR="00175E41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.00 до 1</w:t>
      </w:r>
      <w:r w:rsidR="00175E41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.00</w:t>
      </w:r>
    </w:p>
    <w:p w14:paraId="195E6FC2" w14:textId="77777777" w:rsidR="00E87A52" w:rsidRDefault="00E87A52" w:rsidP="00E87A52">
      <w:pPr>
        <w:rPr>
          <w:rFonts w:ascii="Times New Roman" w:hAnsi="Times New Roman"/>
          <w:sz w:val="22"/>
          <w:szCs w:val="22"/>
        </w:rPr>
      </w:pPr>
    </w:p>
    <w:p w14:paraId="56F21A3A" w14:textId="251FD45C" w:rsidR="00E87A52" w:rsidRDefault="00E87A52" w:rsidP="00E87A5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Телефоны для справок: 8-961 593 4608, </w:t>
      </w:r>
    </w:p>
    <w:p w14:paraId="20E4F81E" w14:textId="77777777" w:rsidR="00E87A52" w:rsidRDefault="00E87A52" w:rsidP="00E87A5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8(861) 944 8271</w:t>
      </w:r>
    </w:p>
    <w:p w14:paraId="0B0F5099" w14:textId="77777777" w:rsidR="00E87A52" w:rsidRDefault="00E87A52">
      <w:pPr>
        <w:jc w:val="center"/>
        <w:rPr>
          <w:rFonts w:ascii="Times New Roman" w:hAnsi="Times New Roman"/>
          <w:sz w:val="22"/>
          <w:szCs w:val="22"/>
        </w:rPr>
      </w:pPr>
    </w:p>
    <w:p w14:paraId="6593ABD0" w14:textId="77777777" w:rsidR="00E87A52" w:rsidRDefault="00E87A52">
      <w:pPr>
        <w:jc w:val="center"/>
        <w:rPr>
          <w:rFonts w:ascii="Times New Roman" w:hAnsi="Times New Roman"/>
          <w:sz w:val="22"/>
          <w:szCs w:val="22"/>
        </w:rPr>
      </w:pPr>
    </w:p>
    <w:p w14:paraId="6D33272C" w14:textId="77777777" w:rsidR="00E87A52" w:rsidRDefault="00E87A52">
      <w:pPr>
        <w:jc w:val="center"/>
        <w:rPr>
          <w:rFonts w:ascii="Times New Roman" w:hAnsi="Times New Roman"/>
          <w:sz w:val="22"/>
          <w:szCs w:val="22"/>
        </w:rPr>
      </w:pPr>
    </w:p>
    <w:p w14:paraId="5E72B04E" w14:textId="77777777" w:rsidR="00386B42" w:rsidRDefault="00386B42">
      <w:pPr>
        <w:jc w:val="center"/>
        <w:rPr>
          <w:rFonts w:ascii="Times New Roman" w:hAnsi="Times New Roman"/>
          <w:sz w:val="22"/>
          <w:szCs w:val="22"/>
        </w:rPr>
      </w:pPr>
    </w:p>
    <w:p w14:paraId="70E27AC6" w14:textId="77777777" w:rsidR="00386B42" w:rsidRDefault="00386B42">
      <w:pPr>
        <w:jc w:val="center"/>
        <w:rPr>
          <w:rFonts w:ascii="Times New Roman" w:hAnsi="Times New Roman"/>
          <w:sz w:val="22"/>
          <w:szCs w:val="22"/>
        </w:rPr>
      </w:pPr>
    </w:p>
    <w:sectPr w:rsidR="00386B42" w:rsidSect="00E87A52">
      <w:pgSz w:w="11906" w:h="16838"/>
      <w:pgMar w:top="567" w:right="850" w:bottom="567" w:left="85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B1B"/>
    <w:multiLevelType w:val="multilevel"/>
    <w:tmpl w:val="03C2628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45342EED"/>
    <w:multiLevelType w:val="multilevel"/>
    <w:tmpl w:val="DD36DA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56AC4909"/>
    <w:multiLevelType w:val="multilevel"/>
    <w:tmpl w:val="44AE56E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65D440A3"/>
    <w:multiLevelType w:val="multilevel"/>
    <w:tmpl w:val="BA2CB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5FD2C02"/>
    <w:multiLevelType w:val="multilevel"/>
    <w:tmpl w:val="F27C415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790809C9"/>
    <w:multiLevelType w:val="multilevel"/>
    <w:tmpl w:val="46ACBFA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 w16cid:durableId="189608547">
    <w:abstractNumId w:val="2"/>
  </w:num>
  <w:num w:numId="2" w16cid:durableId="1800145166">
    <w:abstractNumId w:val="5"/>
  </w:num>
  <w:num w:numId="3" w16cid:durableId="1960869122">
    <w:abstractNumId w:val="1"/>
  </w:num>
  <w:num w:numId="4" w16cid:durableId="1656179445">
    <w:abstractNumId w:val="0"/>
  </w:num>
  <w:num w:numId="5" w16cid:durableId="2047674557">
    <w:abstractNumId w:val="4"/>
  </w:num>
  <w:num w:numId="6" w16cid:durableId="2046903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C4"/>
    <w:rsid w:val="00175E41"/>
    <w:rsid w:val="00386B42"/>
    <w:rsid w:val="004568C4"/>
    <w:rsid w:val="00AB430A"/>
    <w:rsid w:val="00C20A20"/>
    <w:rsid w:val="00E87A52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301E"/>
  <w15:docId w15:val="{87317961-A32F-46D7-8A99-8CA11430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86B4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B42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Витальевна</dc:creator>
  <dc:description/>
  <cp:lastModifiedBy>Director</cp:lastModifiedBy>
  <cp:revision>4</cp:revision>
  <cp:lastPrinted>2020-03-13T08:08:00Z</cp:lastPrinted>
  <dcterms:created xsi:type="dcterms:W3CDTF">2020-03-13T08:03:00Z</dcterms:created>
  <dcterms:modified xsi:type="dcterms:W3CDTF">2023-03-10T11:19:00Z</dcterms:modified>
  <dc:language>ru-RU</dc:language>
</cp:coreProperties>
</file>